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8F7" w:rsidRPr="00120572" w:rsidRDefault="003A68F7" w:rsidP="003A68F7">
      <w:pPr>
        <w:jc w:val="center"/>
        <w:rPr>
          <w:b/>
          <w:sz w:val="32"/>
          <w:szCs w:val="32"/>
        </w:rPr>
      </w:pPr>
      <w:r w:rsidRPr="00120572">
        <w:rPr>
          <w:b/>
          <w:sz w:val="32"/>
          <w:szCs w:val="32"/>
        </w:rPr>
        <w:t>ROMANIA</w:t>
      </w:r>
    </w:p>
    <w:p w:rsidR="003A68F7" w:rsidRPr="00120572" w:rsidRDefault="003A68F7" w:rsidP="003A68F7">
      <w:pPr>
        <w:jc w:val="center"/>
        <w:rPr>
          <w:b/>
          <w:sz w:val="32"/>
          <w:szCs w:val="32"/>
        </w:rPr>
      </w:pPr>
      <w:r w:rsidRPr="00120572">
        <w:rPr>
          <w:b/>
          <w:sz w:val="32"/>
          <w:szCs w:val="32"/>
        </w:rPr>
        <w:t>JUDETUL SIBIU</w:t>
      </w:r>
    </w:p>
    <w:p w:rsidR="003A68F7" w:rsidRPr="00120572" w:rsidRDefault="003A68F7" w:rsidP="003A68F7">
      <w:pPr>
        <w:jc w:val="center"/>
        <w:rPr>
          <w:b/>
          <w:sz w:val="32"/>
          <w:szCs w:val="32"/>
        </w:rPr>
      </w:pPr>
      <w:r w:rsidRPr="00120572">
        <w:rPr>
          <w:b/>
          <w:sz w:val="32"/>
          <w:szCs w:val="32"/>
        </w:rPr>
        <w:t>COMUNA NOCRICH</w:t>
      </w:r>
    </w:p>
    <w:p w:rsidR="003A68F7" w:rsidRPr="003A68F7" w:rsidRDefault="003A68F7" w:rsidP="003A68F7">
      <w:pPr>
        <w:rPr>
          <w:b/>
          <w:sz w:val="28"/>
          <w:szCs w:val="28"/>
        </w:rPr>
      </w:pPr>
    </w:p>
    <w:p w:rsidR="003A68F7" w:rsidRPr="003A68F7" w:rsidRDefault="003A68F7" w:rsidP="003A68F7">
      <w:pPr>
        <w:rPr>
          <w:b/>
          <w:sz w:val="28"/>
          <w:szCs w:val="28"/>
        </w:rPr>
      </w:pPr>
    </w:p>
    <w:p w:rsidR="003A68F7" w:rsidRPr="003A68F7" w:rsidRDefault="003A68F7" w:rsidP="003A68F7">
      <w:pPr>
        <w:rPr>
          <w:b/>
          <w:sz w:val="28"/>
          <w:szCs w:val="28"/>
        </w:rPr>
      </w:pPr>
    </w:p>
    <w:p w:rsidR="003A68F7" w:rsidRPr="003A68F7" w:rsidRDefault="00FF1B4D" w:rsidP="003A68F7">
      <w:pPr>
        <w:rPr>
          <w:b/>
          <w:sz w:val="28"/>
          <w:szCs w:val="28"/>
        </w:rPr>
      </w:pPr>
      <w:r>
        <w:rPr>
          <w:b/>
          <w:sz w:val="28"/>
          <w:szCs w:val="28"/>
        </w:rPr>
        <w:t>NR</w:t>
      </w:r>
      <w:r w:rsidR="003A68F7" w:rsidRPr="003A68F7">
        <w:rPr>
          <w:b/>
          <w:sz w:val="28"/>
          <w:szCs w:val="28"/>
        </w:rPr>
        <w:t>. 5910/09.12.2015</w:t>
      </w:r>
    </w:p>
    <w:p w:rsidR="003A68F7" w:rsidRDefault="003A68F7" w:rsidP="003A68F7"/>
    <w:p w:rsidR="003A68F7" w:rsidRDefault="003A68F7" w:rsidP="003A68F7">
      <w:pPr>
        <w:tabs>
          <w:tab w:val="left" w:pos="3345"/>
        </w:tabs>
        <w:jc w:val="center"/>
      </w:pPr>
    </w:p>
    <w:p w:rsidR="003A68F7" w:rsidRDefault="003A68F7" w:rsidP="003A68F7">
      <w:pPr>
        <w:tabs>
          <w:tab w:val="left" w:pos="3345"/>
        </w:tabs>
        <w:jc w:val="center"/>
      </w:pPr>
    </w:p>
    <w:p w:rsidR="003A68F7" w:rsidRPr="003D1FF7" w:rsidRDefault="003A68F7" w:rsidP="003A68F7">
      <w:pPr>
        <w:tabs>
          <w:tab w:val="left" w:pos="3345"/>
        </w:tabs>
        <w:jc w:val="center"/>
        <w:rPr>
          <w:b/>
        </w:rPr>
      </w:pPr>
      <w:r w:rsidRPr="003D1FF7">
        <w:rPr>
          <w:b/>
        </w:rPr>
        <w:t>RAPORT</w:t>
      </w:r>
    </w:p>
    <w:p w:rsidR="003A68F7" w:rsidRPr="003D1FF7" w:rsidRDefault="003A68F7" w:rsidP="003A68F7">
      <w:pPr>
        <w:tabs>
          <w:tab w:val="left" w:pos="3345"/>
        </w:tabs>
        <w:jc w:val="center"/>
        <w:rPr>
          <w:b/>
        </w:rPr>
      </w:pPr>
      <w:r w:rsidRPr="003D1FF7">
        <w:rPr>
          <w:b/>
        </w:rPr>
        <w:t xml:space="preserve">Privind aprobarea </w:t>
      </w:r>
      <w:bookmarkStart w:id="0" w:name="_GoBack"/>
      <w:bookmarkEnd w:id="0"/>
      <w:r w:rsidRPr="003D1FF7">
        <w:rPr>
          <w:b/>
        </w:rPr>
        <w:t>organizarii retelei scolare a unitatilor de invatamant preuniversitar de stat din comuna Nocrich, judetul Sibiu</w:t>
      </w:r>
      <w:r>
        <w:rPr>
          <w:b/>
        </w:rPr>
        <w:t xml:space="preserve"> pentru anul scolar 2016-2017</w:t>
      </w:r>
    </w:p>
    <w:p w:rsidR="003A68F7" w:rsidRPr="003D1FF7" w:rsidRDefault="003A68F7" w:rsidP="003A68F7">
      <w:pPr>
        <w:rPr>
          <w:b/>
        </w:rPr>
      </w:pPr>
    </w:p>
    <w:p w:rsidR="00D70EFF" w:rsidRDefault="00D70EFF" w:rsidP="00120572">
      <w:pPr>
        <w:tabs>
          <w:tab w:val="left" w:pos="1710"/>
        </w:tabs>
        <w:jc w:val="both"/>
        <w:rPr>
          <w:b/>
        </w:rPr>
      </w:pPr>
    </w:p>
    <w:p w:rsidR="003A68F7" w:rsidRDefault="00D70EFF" w:rsidP="00707FB1">
      <w:pPr>
        <w:tabs>
          <w:tab w:val="left" w:pos="1710"/>
        </w:tabs>
        <w:jc w:val="both"/>
      </w:pPr>
      <w:r>
        <w:t xml:space="preserve">   Prin</w:t>
      </w:r>
      <w:r w:rsidR="003A68F7">
        <w:t xml:space="preserve"> adresa nr.</w:t>
      </w:r>
      <w:r w:rsidR="008135C2">
        <w:t xml:space="preserve"> 7145/20.11.2015</w:t>
      </w:r>
      <w:r>
        <w:t>, Inspectoratului Scolar Judetean Sibiu</w:t>
      </w:r>
      <w:r w:rsidR="003A68F7">
        <w:t xml:space="preserve"> </w:t>
      </w:r>
      <w:r>
        <w:t>solicita aprobarea reorganizarii retelei scolare a unitatilor de invatamant preuniversitar de stat de pe raza teritoriala a comunei Nocrich, facandu-se mentiunea ca aprobarea se va face si in cazul in care nu exista modificari fata de reteaua scolara existent</w:t>
      </w:r>
      <w:r w:rsidR="00A37608">
        <w:t>a</w:t>
      </w:r>
      <w:r>
        <w:t xml:space="preserve"> si avizata pentru anul scolar 2015-2016, respectiv:</w:t>
      </w:r>
    </w:p>
    <w:p w:rsidR="003A68F7" w:rsidRDefault="003A68F7" w:rsidP="00707FB1">
      <w:pPr>
        <w:numPr>
          <w:ilvl w:val="0"/>
          <w:numId w:val="1"/>
        </w:numPr>
        <w:tabs>
          <w:tab w:val="left" w:pos="1710"/>
        </w:tabs>
        <w:jc w:val="both"/>
      </w:pPr>
      <w:r>
        <w:t>Scoala gimnaziala Nocrich cu structurile aferente:</w:t>
      </w:r>
    </w:p>
    <w:p w:rsidR="003A68F7" w:rsidRDefault="003A68F7" w:rsidP="00707FB1">
      <w:pPr>
        <w:numPr>
          <w:ilvl w:val="0"/>
          <w:numId w:val="1"/>
        </w:numPr>
        <w:tabs>
          <w:tab w:val="left" w:pos="1710"/>
        </w:tabs>
        <w:jc w:val="both"/>
      </w:pPr>
      <w:r>
        <w:t>Gradinita cu program normal Nocrich</w:t>
      </w:r>
    </w:p>
    <w:p w:rsidR="003A68F7" w:rsidRDefault="008135C2" w:rsidP="00707FB1">
      <w:pPr>
        <w:numPr>
          <w:ilvl w:val="0"/>
          <w:numId w:val="1"/>
        </w:numPr>
        <w:tabs>
          <w:tab w:val="left" w:pos="1710"/>
        </w:tabs>
        <w:jc w:val="both"/>
      </w:pPr>
      <w:r>
        <w:t>Scoala P</w:t>
      </w:r>
      <w:r w:rsidR="003A68F7">
        <w:t>rimara Fofeldea</w:t>
      </w:r>
    </w:p>
    <w:p w:rsidR="003A68F7" w:rsidRDefault="008135C2" w:rsidP="00707FB1">
      <w:pPr>
        <w:numPr>
          <w:ilvl w:val="0"/>
          <w:numId w:val="1"/>
        </w:numPr>
        <w:tabs>
          <w:tab w:val="left" w:pos="1710"/>
        </w:tabs>
        <w:jc w:val="both"/>
      </w:pPr>
      <w:r>
        <w:t>Scoala G</w:t>
      </w:r>
      <w:r w:rsidR="003A68F7">
        <w:t>imnaziala Hosman</w:t>
      </w:r>
    </w:p>
    <w:p w:rsidR="00D70EFF" w:rsidRDefault="008135C2" w:rsidP="00707FB1">
      <w:pPr>
        <w:numPr>
          <w:ilvl w:val="0"/>
          <w:numId w:val="1"/>
        </w:numPr>
        <w:tabs>
          <w:tab w:val="left" w:pos="1710"/>
        </w:tabs>
        <w:jc w:val="both"/>
      </w:pPr>
      <w:r>
        <w:t>Scoala P</w:t>
      </w:r>
      <w:r w:rsidR="003A68F7">
        <w:t>rimara Tichindeal.</w:t>
      </w:r>
    </w:p>
    <w:p w:rsidR="00D70EFF" w:rsidRDefault="00D70EFF" w:rsidP="00707FB1">
      <w:pPr>
        <w:tabs>
          <w:tab w:val="left" w:pos="1710"/>
        </w:tabs>
        <w:jc w:val="both"/>
      </w:pPr>
      <w:r>
        <w:t xml:space="preserve">    Conform art. 61, alin. 2 din Legea Educatiei Nationale 1/2011, modificata si completata,</w:t>
      </w:r>
    </w:p>
    <w:p w:rsidR="00D70EFF" w:rsidRDefault="00707FB1" w:rsidP="00707FB1">
      <w:pPr>
        <w:tabs>
          <w:tab w:val="left" w:pos="1710"/>
        </w:tabs>
        <w:jc w:val="both"/>
        <w:rPr>
          <w:rFonts w:eastAsiaTheme="minorHAnsi"/>
        </w:rPr>
      </w:pPr>
      <w:r>
        <w:rPr>
          <w:rFonts w:eastAsiaTheme="minorHAnsi"/>
        </w:rPr>
        <w:t>“</w:t>
      </w:r>
      <w:r w:rsidR="00D70EFF">
        <w:rPr>
          <w:rFonts w:eastAsiaTheme="minorHAnsi"/>
        </w:rPr>
        <w:t>r</w:t>
      </w:r>
      <w:r w:rsidR="00D70EFF" w:rsidRPr="00D70EFF">
        <w:rPr>
          <w:rFonts w:eastAsiaTheme="minorHAnsi"/>
        </w:rPr>
        <w:t>eţeaua şcolară a unităţilor de învăţământ de stat şi particular preuniversitar se organizează de către autorităţile administraţiei publice locale, cu avizul conform al inspectoratelor şcolare</w:t>
      </w:r>
      <w:r w:rsidR="00D70EFF">
        <w:rPr>
          <w:rFonts w:eastAsiaTheme="minorHAnsi"/>
        </w:rPr>
        <w:t>.</w:t>
      </w:r>
      <w:r>
        <w:rPr>
          <w:rFonts w:eastAsiaTheme="minorHAnsi"/>
        </w:rPr>
        <w:t>”</w:t>
      </w:r>
    </w:p>
    <w:p w:rsidR="00707FB1" w:rsidRPr="00707FB1" w:rsidRDefault="006E40DE" w:rsidP="00707FB1">
      <w:pPr>
        <w:autoSpaceDE w:val="0"/>
        <w:autoSpaceDN w:val="0"/>
        <w:adjustRightInd w:val="0"/>
        <w:jc w:val="both"/>
        <w:rPr>
          <w:rFonts w:eastAsiaTheme="minorHAnsi"/>
        </w:rPr>
      </w:pPr>
      <w:r>
        <w:rPr>
          <w:rFonts w:eastAsiaTheme="minorHAnsi"/>
        </w:rPr>
        <w:t xml:space="preserve">     Deasemenea conform art 19, alin. 4 din actul </w:t>
      </w:r>
      <w:r w:rsidR="00F61C9F">
        <w:rPr>
          <w:rFonts w:eastAsiaTheme="minorHAnsi"/>
        </w:rPr>
        <w:t xml:space="preserve">normativ </w:t>
      </w:r>
      <w:r>
        <w:rPr>
          <w:rFonts w:eastAsiaTheme="minorHAnsi"/>
        </w:rPr>
        <w:t xml:space="preserve"> mentionat la alineatul precedent</w:t>
      </w:r>
      <w:r w:rsidR="00707FB1">
        <w:rPr>
          <w:rFonts w:eastAsiaTheme="minorHAnsi"/>
        </w:rPr>
        <w:t>, “p</w:t>
      </w:r>
      <w:r w:rsidR="00707FB1" w:rsidRPr="00707FB1">
        <w:rPr>
          <w:rFonts w:eastAsiaTheme="minorHAnsi"/>
        </w:rPr>
        <w:t>entru asigurarea accesului egal la educaţie şi formare profesională, autorităţile administraţiei publice locale, în baza avizului conform al inspectoratelor şcolare, aprobă organizarea, funcţionarea şi, după caz, dizolvarea unor structuri de învăţământ, fără personalitate juridică - ca părţi ale unei unităţi de învăţământ cu personalitate juridică - şi subordonate aceluiaşi ordonator principal de credite, în condiţiile legii.</w:t>
      </w:r>
      <w:r w:rsidR="00707FB1">
        <w:rPr>
          <w:rFonts w:eastAsiaTheme="minorHAnsi"/>
        </w:rPr>
        <w:t>”</w:t>
      </w:r>
    </w:p>
    <w:p w:rsidR="003A68F7" w:rsidRDefault="00707FB1" w:rsidP="00707FB1">
      <w:pPr>
        <w:tabs>
          <w:tab w:val="left" w:pos="1710"/>
        </w:tabs>
        <w:jc w:val="both"/>
      </w:pPr>
      <w:r>
        <w:rPr>
          <w:rFonts w:eastAsiaTheme="minorHAnsi"/>
        </w:rPr>
        <w:t xml:space="preserve">     Avand in vedere cele mentionate anterior, p</w:t>
      </w:r>
      <w:r w:rsidR="003A68F7">
        <w:t xml:space="preserve">ropun initierea unui proiect de hotarare in vederea aprobarii organizarii retelei scolare a unitatilor de invatamant preuniversitar de stat </w:t>
      </w:r>
      <w:r w:rsidR="008135C2">
        <w:t>de pe r</w:t>
      </w:r>
      <w:r w:rsidR="000E255C">
        <w:t>a</w:t>
      </w:r>
      <w:r w:rsidR="008135C2">
        <w:t>za</w:t>
      </w:r>
      <w:r w:rsidR="000E255C">
        <w:t xml:space="preserve"> </w:t>
      </w:r>
      <w:r w:rsidR="008135C2">
        <w:t>teritoriala a comunei</w:t>
      </w:r>
      <w:r w:rsidR="003A68F7">
        <w:t xml:space="preserve"> Nocrich, judetul Sibiu</w:t>
      </w:r>
      <w:r w:rsidR="008135C2">
        <w:t>, pentru anul scolar 2015-2016</w:t>
      </w:r>
      <w:r>
        <w:t>, conform anexei care face parte integranta din prezentul rapot.</w:t>
      </w:r>
    </w:p>
    <w:p w:rsidR="00707FB1" w:rsidRPr="00707FB1" w:rsidRDefault="00707FB1" w:rsidP="00707FB1">
      <w:pPr>
        <w:tabs>
          <w:tab w:val="left" w:pos="1710"/>
        </w:tabs>
        <w:jc w:val="both"/>
        <w:rPr>
          <w:rFonts w:eastAsiaTheme="minorHAnsi"/>
        </w:rPr>
      </w:pPr>
    </w:p>
    <w:p w:rsidR="003A68F7" w:rsidRDefault="003A68F7" w:rsidP="00707FB1">
      <w:pPr>
        <w:ind w:firstLine="720"/>
        <w:jc w:val="both"/>
      </w:pPr>
    </w:p>
    <w:p w:rsidR="00707FB1" w:rsidRPr="006D4BE3" w:rsidRDefault="00707FB1" w:rsidP="00707FB1">
      <w:pPr>
        <w:jc w:val="center"/>
        <w:rPr>
          <w:b/>
          <w:sz w:val="28"/>
          <w:szCs w:val="28"/>
        </w:rPr>
      </w:pPr>
    </w:p>
    <w:p w:rsidR="003A68F7" w:rsidRPr="00EC389B" w:rsidRDefault="003A68F7" w:rsidP="00707FB1">
      <w:pPr>
        <w:tabs>
          <w:tab w:val="left" w:pos="6720"/>
        </w:tabs>
        <w:jc w:val="center"/>
        <w:rPr>
          <w:b/>
        </w:rPr>
      </w:pPr>
      <w:r w:rsidRPr="00EC389B">
        <w:rPr>
          <w:b/>
        </w:rPr>
        <w:t>SECRETAR</w:t>
      </w:r>
      <w:r w:rsidR="00707FB1">
        <w:rPr>
          <w:b/>
        </w:rPr>
        <w:t xml:space="preserve"> delegat</w:t>
      </w:r>
    </w:p>
    <w:p w:rsidR="003A68F7" w:rsidRPr="00707FB1" w:rsidRDefault="008135C2" w:rsidP="00707FB1">
      <w:pPr>
        <w:tabs>
          <w:tab w:val="left" w:pos="6720"/>
        </w:tabs>
        <w:jc w:val="center"/>
        <w:rPr>
          <w:b/>
        </w:rPr>
      </w:pPr>
      <w:r>
        <w:rPr>
          <w:b/>
        </w:rPr>
        <w:t>TATOIU ADELA MARIA</w:t>
      </w:r>
    </w:p>
    <w:p w:rsidR="003A68F7" w:rsidRDefault="003A68F7" w:rsidP="003A68F7">
      <w:pPr>
        <w:tabs>
          <w:tab w:val="left" w:pos="11070"/>
        </w:tabs>
        <w:rPr>
          <w:sz w:val="28"/>
          <w:szCs w:val="28"/>
        </w:rPr>
        <w:sectPr w:rsidR="003A68F7" w:rsidSect="00707FB1">
          <w:pgSz w:w="12240" w:h="15840"/>
          <w:pgMar w:top="1440" w:right="1797" w:bottom="1440" w:left="1797" w:header="709" w:footer="709" w:gutter="0"/>
          <w:cols w:space="708"/>
          <w:docGrid w:linePitch="360"/>
        </w:sectPr>
      </w:pPr>
    </w:p>
    <w:p w:rsidR="00037365" w:rsidRDefault="00037365"/>
    <w:sectPr w:rsidR="0003736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E774A9"/>
    <w:multiLevelType w:val="hybridMultilevel"/>
    <w:tmpl w:val="7CAC43B8"/>
    <w:lvl w:ilvl="0" w:tplc="6436DF56">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6CC"/>
    <w:rsid w:val="00037365"/>
    <w:rsid w:val="000E255C"/>
    <w:rsid w:val="00120572"/>
    <w:rsid w:val="003A68F7"/>
    <w:rsid w:val="006E40DE"/>
    <w:rsid w:val="00707FB1"/>
    <w:rsid w:val="007400AA"/>
    <w:rsid w:val="008135C2"/>
    <w:rsid w:val="008E56CC"/>
    <w:rsid w:val="00A37608"/>
    <w:rsid w:val="00D70EFF"/>
    <w:rsid w:val="00E9356E"/>
    <w:rsid w:val="00F61C9F"/>
    <w:rsid w:val="00FF1B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4EE142-9F1A-4351-BF57-48082CC12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8F7"/>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D70E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Pages>
  <Words>290</Words>
  <Characters>1686</Characters>
  <Application>Microsoft Office Word</Application>
  <DocSecurity>0</DocSecurity>
  <Lines>14</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Nocrich Secretariat</dc:creator>
  <cp:keywords/>
  <dc:description/>
  <cp:lastModifiedBy>dell</cp:lastModifiedBy>
  <cp:revision>7</cp:revision>
  <dcterms:created xsi:type="dcterms:W3CDTF">2015-12-09T09:09:00Z</dcterms:created>
  <dcterms:modified xsi:type="dcterms:W3CDTF">2015-12-11T09:52:00Z</dcterms:modified>
</cp:coreProperties>
</file>